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4087" w14:textId="77777777" w:rsidR="0098213C" w:rsidRDefault="0098213C" w:rsidP="00A55DBA">
      <w:pPr>
        <w:spacing w:line="276" w:lineRule="auto"/>
        <w:jc w:val="both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hr-HR" w:eastAsia="en-GB"/>
          <w14:ligatures w14:val="none"/>
        </w:rPr>
      </w:pPr>
    </w:p>
    <w:p w14:paraId="4BAA3A1D" w14:textId="77777777" w:rsidR="0070133A" w:rsidRPr="009B2DDA" w:rsidRDefault="0070133A" w:rsidP="00E5132F">
      <w:pPr>
        <w:spacing w:line="276" w:lineRule="auto"/>
        <w:rPr>
          <w:rFonts w:ascii="Helvetica" w:eastAsia="Times New Roman" w:hAnsi="Helvetica" w:cs="Times New Roman"/>
          <w:i/>
          <w:iCs/>
          <w:color w:val="000000"/>
          <w:kern w:val="0"/>
          <w:sz w:val="18"/>
          <w:szCs w:val="18"/>
          <w:lang w:eastAsia="en-GB"/>
          <w14:ligatures w14:val="none"/>
        </w:rPr>
      </w:pPr>
    </w:p>
    <w:p w14:paraId="00A524F2" w14:textId="77777777" w:rsidR="0098213C" w:rsidRPr="0098213C" w:rsidRDefault="0098213C" w:rsidP="0098213C">
      <w:pPr>
        <w:spacing w:before="100" w:beforeAutospacing="1" w:after="100" w:afterAutospacing="1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>PRIOPĆENJE ZA MEDIJE</w:t>
      </w:r>
    </w:p>
    <w:p w14:paraId="5A870AB7" w14:textId="77777777" w:rsidR="0098213C" w:rsidRPr="0098213C" w:rsidRDefault="0098213C" w:rsidP="0098213C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>ZAGREB PARA SWIMMING OPEN 2025.</w:t>
      </w: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br/>
        <w:t>Ekipno otvoreno prvenstvo u paraplivanju</w:t>
      </w:r>
    </w:p>
    <w:p w14:paraId="09B2EE2B" w14:textId="217C04E0" w:rsidR="0098213C" w:rsidRPr="0098213C" w:rsidRDefault="0098213C" w:rsidP="0098213C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Zagreb,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7</w:t>
      </w: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>. srpnja 2025. – Na bazenu Svetice 11. i 12. srpnja održat će se šesto izdanje ZAGREB PARA SWIMMING OPEN-a, ekipnog otvorenog prvenstva u paraplivanju koje okuplja vrhunske sportaše iz regije i šire.</w:t>
      </w:r>
    </w:p>
    <w:p w14:paraId="3067A4D7" w14:textId="77777777" w:rsidR="0098213C" w:rsidRPr="0098213C" w:rsidRDefault="0098213C" w:rsidP="0098213C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>Na natjecanju će nastupiti 18 timova iz 7 zemalja – Mađarske, Slovenije, Slovačke, Turske, Austrije, Bosne i Hercegovine te Hrvatske – među kojima je 10 sudionika paraolimpijskih igara. Za titulu najboljeg tima u muškoj i ženskoj konkurenciji natjecat će se ukupno 104 paraplivača i paraplivačice, od kojih 38 žena i 66 muškaraca, odnosno 26 stranih i 78 domaćih sportaša. Natjecanje obuhvaća 10 kategorija tjelesnog oštećenja (S1–S10), 3 kategorije vidnog oštećenja (S11–S13) te 1 kategoriju za sportaše s intelektualnim teškoćama (S14).</w:t>
      </w:r>
    </w:p>
    <w:p w14:paraId="09178E4B" w14:textId="04ED90B7" w:rsidR="0098213C" w:rsidRDefault="0098213C" w:rsidP="0098213C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>Organizatori natjecanja – Hrvatski paraolimpijski odbor, 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Hrvatski p</w:t>
      </w: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araplivački savez i Plivački klub Natator – pozivaju sve ljubitelje sporta da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svojim dolaskom </w:t>
      </w: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>podrže p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araplivače i paraplivačice</w:t>
      </w: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i uživaju u inspirativnim nastupima domaćih i inozemnih sportaša: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>Bazen Svetice, Zagreb</w:t>
      </w: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br/>
        <w:t>Petak, 11. srpnja u 1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5</w:t>
      </w: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>: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30</w:t>
      </w: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sati</w:t>
      </w: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br/>
        <w:t>Subota, 12. srpnja u 9:00 sati</w:t>
      </w:r>
    </w:p>
    <w:p w14:paraId="0FCB934E" w14:textId="083B522B" w:rsidR="0098213C" w:rsidRPr="0098213C" w:rsidRDefault="0098213C" w:rsidP="0098213C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Ulaz za sve posjetitelje je besplatan. </w:t>
      </w:r>
    </w:p>
    <w:p w14:paraId="147C11C5" w14:textId="1600344C" w:rsidR="0098213C" w:rsidRPr="0098213C" w:rsidRDefault="0098213C" w:rsidP="0098213C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Direktorica natjecanja Ana Sršen istaknula je kako će na ovom izdanju nastupiti i najbolji hrvatski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paraolimpijci</w:t>
      </w: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>: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Dino Sinovčić, dvostruki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osvajač </w:t>
      </w: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>paraolimpijski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h</w:t>
      </w: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medalja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i </w:t>
      </w: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>Paula Novina, osvajačica brončane medalje na Europskom prvenstvu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. </w:t>
      </w: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>Zbog trenažnih obveza ove godine neće nastupiti mlada nada hrvatskog paraplivanja, plivačica Mečić.</w:t>
      </w:r>
    </w:p>
    <w:p w14:paraId="6D48B5C2" w14:textId="60F58959" w:rsidR="0098213C" w:rsidRPr="0098213C" w:rsidRDefault="000D6561" w:rsidP="0098213C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Od međunarodih</w:t>
      </w:r>
      <w:r w:rsidR="0098213C"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zvijezd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a u Zagrebu će</w:t>
      </w:r>
      <w:r w:rsidR="0098213C"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nastupiti </w:t>
      </w:r>
      <w:r w:rsidR="0098213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98213C"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>Tomas Dr. Sors (Mađarska), paraolimpijski pobjednik iz Pekinga 2008. i Londona 2012.</w:t>
      </w:r>
      <w:r w:rsidR="0098213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, </w:t>
      </w:r>
      <w:r w:rsidR="0098213C"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>Arnošt Petráček (Češka), zlatni s POI Rio 2016., srebrni iz Tokija 2021. i brončani iz Pariza 2024.</w:t>
      </w:r>
      <w:r w:rsidR="0098213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i </w:t>
      </w:r>
      <w:r w:rsidR="0098213C"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>Ismail Barlov (Bosna i Hercegovina), osvajač prve paraolimpijske medalje za BiH</w:t>
      </w:r>
    </w:p>
    <w:p w14:paraId="1971BE1A" w14:textId="77777777" w:rsidR="0098213C" w:rsidRPr="0098213C" w:rsidRDefault="0098213C" w:rsidP="0098213C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>Natjecanje ima kvalifikacijski karakter za Svjetsko prvenstvo u Singapuru, a omogućuje ostvarivanje rezultata za svjetsku rang listu.</w:t>
      </w:r>
    </w:p>
    <w:p w14:paraId="5D8727AF" w14:textId="47D91325" w:rsidR="0098213C" w:rsidRPr="0098213C" w:rsidRDefault="0098213C" w:rsidP="0098213C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>Tijekom događanja bit će predstavljeni: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hrvatski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paraplivački </w:t>
      </w: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>tim za Europske para igre mladih (kraj srpnja)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, </w:t>
      </w: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>predstavnici za VIRTUS igr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ama</w:t>
      </w: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> (kolovoz)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i </w:t>
      </w: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>sudionici Svjetskog prvenstva u Singapuru (rujan)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. </w:t>
      </w:r>
    </w:p>
    <w:p w14:paraId="250A4768" w14:textId="77777777" w:rsidR="0098213C" w:rsidRPr="0098213C" w:rsidRDefault="0098213C" w:rsidP="0098213C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>Humanitarna dimenzija</w:t>
      </w:r>
    </w:p>
    <w:p w14:paraId="16622AAA" w14:textId="415C48CF" w:rsidR="0098213C" w:rsidRPr="0098213C" w:rsidRDefault="0098213C" w:rsidP="0098213C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lastRenderedPageBreak/>
        <w:t>Natjecanje ima i humanitarni cilj – prikupljanje sredstava za događaj „Hodajmo za one koji ne mogu“, koji će se održati 26. i 27. rujna na Jarunu. Cilj je nabava ortopedskih pomagala za uključivanje djece i mladih u parasport.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Zainteresirana javnost može podržati projekt kupnjom kotizacije: </w:t>
      </w:r>
      <w:hyperlink r:id="rId7" w:history="1">
        <w:r w:rsidRPr="0098213C">
          <w:rPr>
            <w:rStyle w:val="Hyperlink"/>
            <w:rFonts w:ascii="Aptos" w:eastAsia="Times New Roman" w:hAnsi="Aptos" w:cs="Times New Roman"/>
            <w:kern w:val="0"/>
            <w14:ligatures w14:val="none"/>
          </w:rPr>
          <w:t>https://www.entrio.hr/event/hodajmo-za-one-koji-ne-mogu-100-km-u-24-sata-jarun-26-i-2792025-25764</w:t>
        </w:r>
      </w:hyperlink>
    </w:p>
    <w:p w14:paraId="4F0B72FB" w14:textId="3C126C35" w:rsidR="0098213C" w:rsidRPr="0098213C" w:rsidRDefault="0098213C" w:rsidP="0098213C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Uz to, natjecanje promovira i Erasmus Sport projekt „Sport4All“, koji educira roditelje i stručnjake o važnosti uključivanja djece s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TUR</w:t>
      </w: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u sport.</w:t>
      </w:r>
    </w:p>
    <w:p w14:paraId="0546DC02" w14:textId="77777777" w:rsidR="0098213C" w:rsidRPr="0098213C" w:rsidRDefault="0098213C" w:rsidP="0098213C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>Za sve koji ne mogu biti prisutni na bazenu, uz podršku partnera HEP-a, omogućeno je LIVE STREAM praćenje natjecanja na YouTube kanalu PK Natator.</w:t>
      </w:r>
    </w:p>
    <w:p w14:paraId="0A72DD85" w14:textId="77777777" w:rsidR="0098213C" w:rsidRPr="0098213C" w:rsidRDefault="0098213C" w:rsidP="0098213C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8213C">
        <w:rPr>
          <w:rFonts w:ascii="Aptos" w:eastAsia="Times New Roman" w:hAnsi="Aptos" w:cs="Times New Roman"/>
          <w:color w:val="000000"/>
          <w:kern w:val="0"/>
          <w14:ligatures w14:val="none"/>
        </w:rPr>
        <w:t>Organizatori zahvaljuju svim partnerima i volonterima, bez kojih ovakvo natjecanje ne bi bilo moguće.</w:t>
      </w:r>
    </w:p>
    <w:p w14:paraId="53467D9F" w14:textId="77777777" w:rsidR="0070133A" w:rsidRDefault="0070133A" w:rsidP="00E5132F">
      <w:pPr>
        <w:spacing w:line="276" w:lineRule="auto"/>
      </w:pPr>
    </w:p>
    <w:sectPr w:rsidR="007013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B1733" w14:textId="77777777" w:rsidR="00C134F5" w:rsidRDefault="00C134F5" w:rsidP="00F76353">
      <w:r>
        <w:separator/>
      </w:r>
    </w:p>
  </w:endnote>
  <w:endnote w:type="continuationSeparator" w:id="0">
    <w:p w14:paraId="3723B366" w14:textId="77777777" w:rsidR="00C134F5" w:rsidRDefault="00C134F5" w:rsidP="00F7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2C6B2" w14:textId="77777777" w:rsidR="004154C8" w:rsidRDefault="004154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2BA4" w14:textId="0C8F9B90" w:rsidR="00F76353" w:rsidRDefault="00F763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5B18" w14:textId="77777777" w:rsidR="004154C8" w:rsidRDefault="00415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4D76A" w14:textId="77777777" w:rsidR="00C134F5" w:rsidRDefault="00C134F5" w:rsidP="00F76353">
      <w:r>
        <w:separator/>
      </w:r>
    </w:p>
  </w:footnote>
  <w:footnote w:type="continuationSeparator" w:id="0">
    <w:p w14:paraId="47D55AEA" w14:textId="77777777" w:rsidR="00C134F5" w:rsidRDefault="00C134F5" w:rsidP="00F76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DBE2" w14:textId="77777777" w:rsidR="004154C8" w:rsidRDefault="004154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072F" w14:textId="77777777" w:rsidR="004154C8" w:rsidRDefault="004154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7E53" w14:textId="77777777" w:rsidR="004154C8" w:rsidRDefault="00415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B5EDF"/>
    <w:multiLevelType w:val="multilevel"/>
    <w:tmpl w:val="C8A0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B15B7A"/>
    <w:multiLevelType w:val="multilevel"/>
    <w:tmpl w:val="4FBC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BE701F"/>
    <w:multiLevelType w:val="multilevel"/>
    <w:tmpl w:val="33F0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289803">
    <w:abstractNumId w:val="1"/>
  </w:num>
  <w:num w:numId="2" w16cid:durableId="649484185">
    <w:abstractNumId w:val="0"/>
  </w:num>
  <w:num w:numId="3" w16cid:durableId="2111468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3A"/>
    <w:rsid w:val="000641B0"/>
    <w:rsid w:val="000B1310"/>
    <w:rsid w:val="000D6561"/>
    <w:rsid w:val="00116B24"/>
    <w:rsid w:val="001216E5"/>
    <w:rsid w:val="001D043C"/>
    <w:rsid w:val="0034696F"/>
    <w:rsid w:val="003938F3"/>
    <w:rsid w:val="004154C8"/>
    <w:rsid w:val="004F39EA"/>
    <w:rsid w:val="005A02B0"/>
    <w:rsid w:val="005F49C8"/>
    <w:rsid w:val="006271ED"/>
    <w:rsid w:val="00630AA9"/>
    <w:rsid w:val="00630D5D"/>
    <w:rsid w:val="006A763E"/>
    <w:rsid w:val="0070133A"/>
    <w:rsid w:val="00756E02"/>
    <w:rsid w:val="00784EA8"/>
    <w:rsid w:val="008E6A69"/>
    <w:rsid w:val="009007AA"/>
    <w:rsid w:val="0098213C"/>
    <w:rsid w:val="009B2DDA"/>
    <w:rsid w:val="00A55DBA"/>
    <w:rsid w:val="00BC2F83"/>
    <w:rsid w:val="00BF08E6"/>
    <w:rsid w:val="00C134F5"/>
    <w:rsid w:val="00C54F6A"/>
    <w:rsid w:val="00C9300D"/>
    <w:rsid w:val="00CD5EB2"/>
    <w:rsid w:val="00E5132F"/>
    <w:rsid w:val="00F43618"/>
    <w:rsid w:val="00F76353"/>
    <w:rsid w:val="00F82EEB"/>
    <w:rsid w:val="00F85D34"/>
    <w:rsid w:val="00FC4C1C"/>
    <w:rsid w:val="00FF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BA4FA1"/>
  <w15:chartTrackingRefBased/>
  <w15:docId w15:val="{836B32E7-B495-6B4D-8DCF-5DD8094C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213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133A"/>
  </w:style>
  <w:style w:type="character" w:styleId="Hyperlink">
    <w:name w:val="Hyperlink"/>
    <w:basedOn w:val="DefaultParagraphFont"/>
    <w:uiPriority w:val="99"/>
    <w:unhideWhenUsed/>
    <w:rsid w:val="007013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63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353"/>
  </w:style>
  <w:style w:type="paragraph" w:styleId="Footer">
    <w:name w:val="footer"/>
    <w:basedOn w:val="Normal"/>
    <w:link w:val="FooterChar"/>
    <w:uiPriority w:val="99"/>
    <w:unhideWhenUsed/>
    <w:rsid w:val="00F763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353"/>
  </w:style>
  <w:style w:type="character" w:styleId="UnresolvedMention">
    <w:name w:val="Unresolved Mention"/>
    <w:basedOn w:val="DefaultParagraphFont"/>
    <w:uiPriority w:val="99"/>
    <w:semiHidden/>
    <w:unhideWhenUsed/>
    <w:rsid w:val="009B2D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2DDA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8213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8213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82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9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ntrio.hr/event/hodajmo-za-one-koji-ne-mogu-100-km-u-24-sata-jarun-26-i-2792025-2576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Sršen</cp:lastModifiedBy>
  <cp:revision>4</cp:revision>
  <dcterms:created xsi:type="dcterms:W3CDTF">2025-07-06T17:14:00Z</dcterms:created>
  <dcterms:modified xsi:type="dcterms:W3CDTF">2025-07-06T21:24:00Z</dcterms:modified>
</cp:coreProperties>
</file>